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4D62" w14:textId="77777777" w:rsidR="004D55C1" w:rsidRDefault="0036343D" w:rsidP="009B43AC">
      <w:pPr>
        <w:pStyle w:val="Heading1"/>
      </w:pPr>
      <w:r>
        <w:t>PDF Accessibility Process</w:t>
      </w:r>
    </w:p>
    <w:p w14:paraId="69AB8BCE" w14:textId="77777777" w:rsidR="004D55C1" w:rsidRDefault="003634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1F4A8E" w14:textId="77777777" w:rsidR="004D55C1" w:rsidRDefault="0036343D">
      <w:pPr>
        <w:pStyle w:val="NormalWeb"/>
        <w:spacing w:before="0" w:beforeAutospacing="0" w:after="0" w:afterAutospacing="0"/>
        <w:ind w:left="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 Action Wizard, select Make Accessible and follow prompts to add accessibility elements to your PDF.</w:t>
      </w:r>
    </w:p>
    <w:p w14:paraId="4C7C18EE" w14:textId="77777777" w:rsidR="004D55C1" w:rsidRDefault="0036343D">
      <w:pPr>
        <w:pStyle w:val="NormalWeb"/>
        <w:spacing w:before="0" w:beforeAutospacing="0" w:after="0" w:afterAutospacing="0"/>
        <w:ind w:left="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D5394D" w14:textId="77777777" w:rsidR="004D55C1" w:rsidRDefault="0036343D">
      <w:pPr>
        <w:pStyle w:val="NormalWeb"/>
        <w:spacing w:before="0" w:beforeAutospacing="0" w:after="0" w:afterAutospacing="0"/>
        <w:ind w:left="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not using Action Wizard, use the following steps:</w:t>
      </w:r>
    </w:p>
    <w:p w14:paraId="42042CD1" w14:textId="77777777" w:rsidR="004D55C1" w:rsidRDefault="0036343D">
      <w:pPr>
        <w:numPr>
          <w:ilvl w:val="1"/>
          <w:numId w:val="1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Under Accessibility, choose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Autotag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Document</w:t>
      </w:r>
    </w:p>
    <w:p w14:paraId="353832B5" w14:textId="77777777" w:rsidR="004D55C1" w:rsidRDefault="0036343D">
      <w:pPr>
        <w:numPr>
          <w:ilvl w:val="2"/>
          <w:numId w:val="2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If the document is already tagged, choose to either overwrite tags or skip this step</w:t>
      </w:r>
    </w:p>
    <w:p w14:paraId="47FE08FE" w14:textId="77777777" w:rsidR="004D55C1" w:rsidRDefault="0036343D">
      <w:pPr>
        <w:numPr>
          <w:ilvl w:val="2"/>
          <w:numId w:val="2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38A129CC" wp14:editId="19CD43B0">
            <wp:extent cx="1752600" cy="3492500"/>
            <wp:effectExtent l="0" t="0" r="0" b="0"/>
            <wp:docPr id="1" name="Picture 1" descr="Autotag Document option under Accessibility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tag Document option under Accessibility T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DDCC" w14:textId="77777777" w:rsidR="004D55C1" w:rsidRDefault="0036343D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Set hyperlinks in your text</w:t>
      </w:r>
    </w:p>
    <w:p w14:paraId="1768E009" w14:textId="77777777" w:rsidR="004D55C1" w:rsidRDefault="0036343D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Select Edit PDF</w:t>
      </w:r>
    </w:p>
    <w:p w14:paraId="2D6775BD" w14:textId="77777777" w:rsidR="004D55C1" w:rsidRDefault="0036343D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Choose Link &gt; Add/Edit Web or Document Link</w:t>
      </w:r>
    </w:p>
    <w:p w14:paraId="751C9D89" w14:textId="77777777" w:rsidR="004D55C1" w:rsidRDefault="0036343D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Draw a box around text or image for link</w:t>
      </w:r>
    </w:p>
    <w:p w14:paraId="65D494B7" w14:textId="77777777" w:rsidR="004D55C1" w:rsidRDefault="0036343D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Enter URL</w:t>
      </w:r>
    </w:p>
    <w:p w14:paraId="275A2BBD" w14:textId="77777777" w:rsidR="004D55C1" w:rsidRDefault="0036343D">
      <w:pPr>
        <w:numPr>
          <w:ilvl w:val="2"/>
          <w:numId w:val="3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72AA82D6" wp14:editId="126A4C06">
            <wp:extent cx="2781300" cy="1900267"/>
            <wp:effectExtent l="0" t="0" r="0" b="5080"/>
            <wp:docPr id="2" name="Picture 2" descr="Edit and add links under Edit PDF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 and add links under Edit PDF t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36" cy="19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C3C8" w14:textId="77777777" w:rsidR="004D55C1" w:rsidRDefault="0036343D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Set ALTs (alternate text) for all images</w:t>
      </w:r>
    </w:p>
    <w:p w14:paraId="20FFAC7F" w14:textId="77777777" w:rsidR="004D55C1" w:rsidRDefault="0036343D">
      <w:pPr>
        <w:numPr>
          <w:ilvl w:val="2"/>
          <w:numId w:val="4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Open the Tag Tree: View &gt; Show/Hide &gt; Navigation Panes &gt; Tags</w:t>
      </w:r>
    </w:p>
    <w:p w14:paraId="0B8939A4" w14:textId="77777777" w:rsidR="004D55C1" w:rsidRDefault="0036343D">
      <w:pPr>
        <w:numPr>
          <w:ilvl w:val="2"/>
          <w:numId w:val="4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Right-click on Figure tags to open Properties</w:t>
      </w:r>
    </w:p>
    <w:p w14:paraId="2A74F038" w14:textId="77777777" w:rsidR="004D55C1" w:rsidRDefault="0036343D">
      <w:pPr>
        <w:numPr>
          <w:ilvl w:val="2"/>
          <w:numId w:val="4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Edit Alternate Text</w:t>
      </w:r>
    </w:p>
    <w:p w14:paraId="63304B30" w14:textId="77777777" w:rsidR="004D55C1" w:rsidRDefault="0036343D">
      <w:pPr>
        <w:numPr>
          <w:ilvl w:val="1"/>
          <w:numId w:val="4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Set decorative or background images as Artifacts</w:t>
      </w:r>
    </w:p>
    <w:p w14:paraId="4EC16F24" w14:textId="77777777" w:rsidR="004D55C1" w:rsidRDefault="0036343D">
      <w:pPr>
        <w:numPr>
          <w:ilvl w:val="2"/>
          <w:numId w:val="5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Open the Tag Tree: View &gt; Show/Hide &gt; Navigation Panes &gt; Tags</w:t>
      </w:r>
    </w:p>
    <w:p w14:paraId="6DD197D6" w14:textId="77777777" w:rsidR="004D55C1" w:rsidRDefault="0036343D">
      <w:pPr>
        <w:numPr>
          <w:ilvl w:val="2"/>
          <w:numId w:val="5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For Figures that should be decorative or background images, change the tag to read &lt;Artifact&gt;</w:t>
      </w:r>
    </w:p>
    <w:p w14:paraId="1CBACBD4" w14:textId="77777777" w:rsidR="004D55C1" w:rsidRDefault="0036343D">
      <w:pPr>
        <w:numPr>
          <w:ilvl w:val="2"/>
          <w:numId w:val="5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12F33476" wp14:editId="173041C6">
            <wp:extent cx="2616200" cy="1937926"/>
            <wp:effectExtent l="0" t="0" r="0" b="5715"/>
            <wp:docPr id="3" name="Picture 3" descr="Setting decorative or background images as Arti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ting decorative or background images as Artifa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4" cy="19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4AD3" w14:textId="77777777" w:rsidR="004D55C1" w:rsidRDefault="0036343D">
      <w:pPr>
        <w:numPr>
          <w:ilvl w:val="1"/>
          <w:numId w:val="5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Include transcripts or textual descriptions for all purely audio or purely visual media</w:t>
      </w:r>
    </w:p>
    <w:p w14:paraId="02854D15" w14:textId="77777777" w:rsidR="004D55C1" w:rsidRDefault="0036343D">
      <w:pPr>
        <w:numPr>
          <w:ilvl w:val="1"/>
          <w:numId w:val="5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Use only captioned multimedia</w:t>
      </w:r>
    </w:p>
    <w:p w14:paraId="4EEADC98" w14:textId="77777777" w:rsidR="004D55C1" w:rsidRDefault="0036343D">
      <w:pPr>
        <w:numPr>
          <w:ilvl w:val="1"/>
          <w:numId w:val="5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Check the document for color dependence</w:t>
      </w:r>
    </w:p>
    <w:p w14:paraId="231D9561" w14:textId="77777777" w:rsidR="004D55C1" w:rsidRDefault="0036343D">
      <w:pPr>
        <w:numPr>
          <w:ilvl w:val="2"/>
          <w:numId w:val="6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Ask if the document uses color only to convey meaning</w:t>
      </w:r>
    </w:p>
    <w:p w14:paraId="40F872C5" w14:textId="77777777" w:rsidR="004D55C1" w:rsidRDefault="0036343D">
      <w:pPr>
        <w:numPr>
          <w:ilvl w:val="2"/>
          <w:numId w:val="6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Example of color dependence: "All red items are required"</w:t>
      </w:r>
    </w:p>
    <w:p w14:paraId="1657C2D1" w14:textId="77777777" w:rsidR="004D55C1" w:rsidRDefault="0036343D">
      <w:pPr>
        <w:numPr>
          <w:ilvl w:val="2"/>
          <w:numId w:val="6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Example of no color dependence: "All red, bold items are required"</w:t>
      </w:r>
    </w:p>
    <w:p w14:paraId="3FD977D6" w14:textId="77777777" w:rsidR="004D55C1" w:rsidRDefault="0036343D">
      <w:pPr>
        <w:numPr>
          <w:ilvl w:val="1"/>
          <w:numId w:val="6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Check the document's color contrast using </w:t>
      </w:r>
      <w:hyperlink r:id="rId8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Color Contrast </w:t>
        </w:r>
        <w:proofErr w:type="spellStart"/>
        <w:r>
          <w:rPr>
            <w:rStyle w:val="Hyperlink"/>
            <w:rFonts w:ascii="Calibri" w:eastAsia="Times New Roman" w:hAnsi="Calibri" w:cs="Calibri"/>
            <w:sz w:val="22"/>
            <w:szCs w:val="22"/>
          </w:rPr>
          <w:t>Analyser</w:t>
        </w:r>
        <w:proofErr w:type="spellEnd"/>
      </w:hyperlink>
      <w:r>
        <w:rPr>
          <w:rFonts w:ascii="Calibri" w:eastAsia="Times New Roman" w:hAnsi="Calibri" w:cs="Calibri"/>
          <w:sz w:val="22"/>
          <w:szCs w:val="22"/>
        </w:rPr>
        <w:t xml:space="preserve"> or </w:t>
      </w:r>
      <w:hyperlink r:id="rId9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Color Contrast Pal</w:t>
        </w:r>
      </w:hyperlink>
    </w:p>
    <w:p w14:paraId="14D71128" w14:textId="77777777" w:rsidR="004D55C1" w:rsidRDefault="0036343D">
      <w:pPr>
        <w:numPr>
          <w:ilvl w:val="2"/>
          <w:numId w:val="7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Contrast should meet a ratio of 4.5:1 (foreground: background colors)</w:t>
      </w:r>
    </w:p>
    <w:p w14:paraId="19B9D8CA" w14:textId="77777777" w:rsidR="004D55C1" w:rsidRDefault="0036343D">
      <w:pPr>
        <w:numPr>
          <w:ilvl w:val="2"/>
          <w:numId w:val="7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Adjust colors as necessary in original document</w:t>
      </w:r>
    </w:p>
    <w:p w14:paraId="09BE8C23" w14:textId="77777777" w:rsidR="004D55C1" w:rsidRDefault="0036343D">
      <w:pPr>
        <w:numPr>
          <w:ilvl w:val="1"/>
          <w:numId w:val="7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Ensure that the document has a title</w:t>
      </w:r>
    </w:p>
    <w:p w14:paraId="6E12CA84" w14:textId="77777777" w:rsidR="004D55C1" w:rsidRDefault="0036343D">
      <w:pPr>
        <w:numPr>
          <w:ilvl w:val="2"/>
          <w:numId w:val="8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Under File, choose Properties</w:t>
      </w:r>
    </w:p>
    <w:p w14:paraId="61F025CF" w14:textId="77777777" w:rsidR="004D55C1" w:rsidRDefault="0036343D">
      <w:pPr>
        <w:numPr>
          <w:ilvl w:val="2"/>
          <w:numId w:val="8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Enter a Title for the document </w:t>
      </w:r>
    </w:p>
    <w:p w14:paraId="54E759C7" w14:textId="77777777" w:rsidR="004D55C1" w:rsidRDefault="0036343D">
      <w:pPr>
        <w:numPr>
          <w:ilvl w:val="2"/>
          <w:numId w:val="8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 title might be the first heading or name of the document</w:t>
      </w:r>
    </w:p>
    <w:p w14:paraId="4A6C107E" w14:textId="77777777" w:rsidR="004D55C1" w:rsidRDefault="0036343D">
      <w:pPr>
        <w:numPr>
          <w:ilvl w:val="2"/>
          <w:numId w:val="8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31581788" wp14:editId="1B8B84A4">
            <wp:extent cx="2260600" cy="2010365"/>
            <wp:effectExtent l="0" t="0" r="6350" b="9525"/>
            <wp:docPr id="4" name="Picture 4" descr="Adding a Title to the document under File &gt;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ing a Title to the document under File &gt; Propert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7" cy="20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8C83" w14:textId="77777777" w:rsidR="004D55C1" w:rsidRDefault="0036343D">
      <w:pPr>
        <w:numPr>
          <w:ilvl w:val="1"/>
          <w:numId w:val="8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Set the document's language</w:t>
      </w:r>
    </w:p>
    <w:p w14:paraId="52385628" w14:textId="77777777" w:rsidR="004D55C1" w:rsidRDefault="0036343D">
      <w:pPr>
        <w:numPr>
          <w:ilvl w:val="2"/>
          <w:numId w:val="9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Under File, choose Properties</w:t>
      </w:r>
    </w:p>
    <w:p w14:paraId="564E0AD5" w14:textId="77777777" w:rsidR="004D55C1" w:rsidRDefault="0036343D">
      <w:pPr>
        <w:numPr>
          <w:ilvl w:val="2"/>
          <w:numId w:val="9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Choose Advanced properties</w:t>
      </w:r>
    </w:p>
    <w:p w14:paraId="0B02601A" w14:textId="77777777" w:rsidR="004D55C1" w:rsidRDefault="0036343D">
      <w:pPr>
        <w:numPr>
          <w:ilvl w:val="2"/>
          <w:numId w:val="9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Under Reading Options, set the document's language</w:t>
      </w:r>
    </w:p>
    <w:p w14:paraId="752D8D4C" w14:textId="77777777" w:rsidR="004D55C1" w:rsidRDefault="0036343D">
      <w:pPr>
        <w:numPr>
          <w:ilvl w:val="2"/>
          <w:numId w:val="9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526C3EF3" wp14:editId="1DB7D309">
            <wp:extent cx="2349500" cy="2094311"/>
            <wp:effectExtent l="0" t="0" r="0" b="1270"/>
            <wp:docPr id="5" name="Picture 5" descr="Setting a document's language under File &gt; Properties &gt; Adv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ting a document's language under File &gt; Properties &gt; Advanc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07" cy="20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A43A" w14:textId="77777777" w:rsidR="004D55C1" w:rsidRDefault="0036343D">
      <w:pPr>
        <w:numPr>
          <w:ilvl w:val="1"/>
          <w:numId w:val="9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Ensure that headings are correctly set in the initial document and are tagged appropriately</w:t>
      </w:r>
    </w:p>
    <w:p w14:paraId="67B33C94" w14:textId="77777777" w:rsidR="004D55C1" w:rsidRDefault="0036343D">
      <w:pPr>
        <w:numPr>
          <w:ilvl w:val="2"/>
          <w:numId w:val="10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Open the Tag Tree: View &gt; Show/Hide &gt; Navigation Panes &gt; Tags</w:t>
      </w:r>
    </w:p>
    <w:p w14:paraId="6227EF2D" w14:textId="77777777" w:rsidR="004D55C1" w:rsidRDefault="0036343D">
      <w:pPr>
        <w:numPr>
          <w:ilvl w:val="2"/>
          <w:numId w:val="10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Tags, move through heading tags (i.e. H1, H2, etc.) and paragraph tags</w:t>
      </w:r>
    </w:p>
    <w:p w14:paraId="310F8364" w14:textId="77777777" w:rsidR="004D55C1" w:rsidRDefault="0036343D">
      <w:pPr>
        <w:numPr>
          <w:ilvl w:val="3"/>
          <w:numId w:val="11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Are any tags that should be paragraphs labelled as headings? </w:t>
      </w:r>
    </w:p>
    <w:p w14:paraId="3B305856" w14:textId="77777777" w:rsidR="004D55C1" w:rsidRDefault="0036343D">
      <w:pPr>
        <w:numPr>
          <w:ilvl w:val="3"/>
          <w:numId w:val="11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Are any tags that should be headings labelled as paragraphs?</w:t>
      </w:r>
    </w:p>
    <w:p w14:paraId="48B9C03F" w14:textId="77777777" w:rsidR="004D55C1" w:rsidRDefault="0036343D">
      <w:pPr>
        <w:numPr>
          <w:ilvl w:val="3"/>
          <w:numId w:val="11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Are any headings the wrong heading level? (i.e. a heading level 1 is labelled as an H2)</w:t>
      </w:r>
    </w:p>
    <w:p w14:paraId="19110509" w14:textId="77777777" w:rsidR="004D55C1" w:rsidRDefault="0036343D">
      <w:pPr>
        <w:numPr>
          <w:ilvl w:val="3"/>
          <w:numId w:val="11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Rule of thumb for headings: Typically, the bigger and bolder the heading is, the higher the heading level</w:t>
      </w:r>
    </w:p>
    <w:p w14:paraId="3CFADD12" w14:textId="77777777" w:rsidR="004D55C1" w:rsidRDefault="0036343D">
      <w:pPr>
        <w:numPr>
          <w:ilvl w:val="2"/>
          <w:numId w:val="11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3027C32F" wp14:editId="00779D6C">
            <wp:extent cx="1187450" cy="2450976"/>
            <wp:effectExtent l="0" t="0" r="0" b="6985"/>
            <wp:docPr id="6" name="Picture 6" descr="Adjusting Heading levels using the ta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justing Heading levels using the tag t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64" cy="24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DB38" w14:textId="77777777" w:rsidR="004D55C1" w:rsidRDefault="00D666C1">
      <w:pPr>
        <w:numPr>
          <w:ilvl w:val="1"/>
          <w:numId w:val="11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13" w:history="1">
        <w:r w:rsidR="0036343D">
          <w:rPr>
            <w:rStyle w:val="Hyperlink"/>
            <w:rFonts w:ascii="Calibri" w:eastAsia="Times New Roman" w:hAnsi="Calibri" w:cs="Calibri"/>
            <w:sz w:val="22"/>
            <w:szCs w:val="22"/>
          </w:rPr>
          <w:t>Set table headers using this document</w:t>
        </w:r>
      </w:hyperlink>
    </w:p>
    <w:p w14:paraId="3889F1D3" w14:textId="77777777" w:rsidR="004D55C1" w:rsidRDefault="0036343D">
      <w:pPr>
        <w:numPr>
          <w:ilvl w:val="1"/>
          <w:numId w:val="11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Check Tag order</w:t>
      </w:r>
    </w:p>
    <w:p w14:paraId="1F0EF682" w14:textId="77777777" w:rsidR="004D55C1" w:rsidRDefault="0036343D">
      <w:pPr>
        <w:numPr>
          <w:ilvl w:val="2"/>
          <w:numId w:val="12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This is what a screen reader uses to determine how a document is read out</w:t>
      </w:r>
    </w:p>
    <w:p w14:paraId="1C139E50" w14:textId="77777777" w:rsidR="004D55C1" w:rsidRDefault="0036343D">
      <w:pPr>
        <w:numPr>
          <w:ilvl w:val="2"/>
          <w:numId w:val="12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Check that the tag order matches the logical reading order</w:t>
      </w:r>
    </w:p>
    <w:p w14:paraId="37AD28AC" w14:textId="77777777" w:rsidR="004D55C1" w:rsidRDefault="0036343D">
      <w:pPr>
        <w:numPr>
          <w:ilvl w:val="3"/>
          <w:numId w:val="13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Rule of thumb for reading order: It should follow the order in which information appears visually</w:t>
      </w:r>
    </w:p>
    <w:p w14:paraId="08FE1E83" w14:textId="77777777" w:rsidR="004D55C1" w:rsidRDefault="0036343D">
      <w:pPr>
        <w:numPr>
          <w:ilvl w:val="3"/>
          <w:numId w:val="13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If the tag order does not match the logical reading order, click and drag on tags to reorder</w:t>
      </w:r>
    </w:p>
    <w:p w14:paraId="17E53AC5" w14:textId="77777777" w:rsidR="004D55C1" w:rsidRDefault="0036343D">
      <w:pPr>
        <w:numPr>
          <w:ilvl w:val="3"/>
          <w:numId w:val="13"/>
        </w:numPr>
        <w:ind w:left="164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For complex documents, you may have to add additional tags or delete tags</w:t>
      </w:r>
    </w:p>
    <w:p w14:paraId="500C4D5D" w14:textId="77777777" w:rsidR="004D55C1" w:rsidRDefault="0036343D">
      <w:pPr>
        <w:numPr>
          <w:ilvl w:val="4"/>
          <w:numId w:val="14"/>
        </w:numPr>
        <w:ind w:left="218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Add a tag by clicking on the tag above where you want the new tag to appear</w:t>
      </w:r>
    </w:p>
    <w:p w14:paraId="0300D2AA" w14:textId="77777777" w:rsidR="004D55C1" w:rsidRDefault="0036343D">
      <w:pPr>
        <w:numPr>
          <w:ilvl w:val="4"/>
          <w:numId w:val="14"/>
        </w:numPr>
        <w:ind w:left="218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Highlight information to be tagged</w:t>
      </w:r>
    </w:p>
    <w:p w14:paraId="519E6A1F" w14:textId="77777777" w:rsidR="004D55C1" w:rsidRDefault="0036343D">
      <w:pPr>
        <w:numPr>
          <w:ilvl w:val="4"/>
          <w:numId w:val="14"/>
        </w:numPr>
        <w:ind w:left="218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Right click on the tag above where you want the new tag to appear</w:t>
      </w:r>
    </w:p>
    <w:p w14:paraId="455A011A" w14:textId="77777777" w:rsidR="004D55C1" w:rsidRDefault="0036343D">
      <w:pPr>
        <w:numPr>
          <w:ilvl w:val="4"/>
          <w:numId w:val="14"/>
        </w:numPr>
        <w:ind w:left="218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Select Create Tag from Selection</w:t>
      </w:r>
    </w:p>
    <w:p w14:paraId="28E92B1F" w14:textId="77777777" w:rsidR="004D55C1" w:rsidRDefault="0036343D">
      <w:pPr>
        <w:numPr>
          <w:ilvl w:val="4"/>
          <w:numId w:val="14"/>
        </w:numPr>
        <w:ind w:left="218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07DEE652" wp14:editId="0D36801B">
            <wp:extent cx="1181100" cy="1628003"/>
            <wp:effectExtent l="0" t="0" r="0" b="0"/>
            <wp:docPr id="7" name="Picture 7" descr="Creating a new tag from the selecte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ng a new tag from the selected tex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54" cy="16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81496" w14:textId="77777777" w:rsidR="004D55C1" w:rsidRDefault="0036343D">
      <w:pPr>
        <w:numPr>
          <w:ilvl w:val="4"/>
          <w:numId w:val="14"/>
        </w:numPr>
        <w:ind w:left="218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For images, you may need to create a new tag via the Reading Order panel</w:t>
      </w:r>
    </w:p>
    <w:p w14:paraId="60AA8D8A" w14:textId="77777777" w:rsidR="004D55C1" w:rsidRDefault="0036343D">
      <w:pPr>
        <w:numPr>
          <w:ilvl w:val="5"/>
          <w:numId w:val="15"/>
        </w:numPr>
        <w:ind w:left="272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Open the Reading Order panel: View &gt; Show/Hide &gt; Navigation Panes &gt; Order </w:t>
      </w:r>
    </w:p>
    <w:p w14:paraId="0A04D92D" w14:textId="77777777" w:rsidR="004D55C1" w:rsidRDefault="0036343D">
      <w:pPr>
        <w:numPr>
          <w:ilvl w:val="5"/>
          <w:numId w:val="15"/>
        </w:numPr>
        <w:ind w:left="272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Right click on any item and open Show reading order panel</w:t>
      </w:r>
    </w:p>
    <w:p w14:paraId="770C585B" w14:textId="77777777" w:rsidR="004D55C1" w:rsidRDefault="0036343D">
      <w:pPr>
        <w:numPr>
          <w:ilvl w:val="5"/>
          <w:numId w:val="15"/>
        </w:numPr>
        <w:ind w:left="272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Use the tool to draw a box around the area to be tagged and select the type of element</w:t>
      </w:r>
    </w:p>
    <w:p w14:paraId="2FA68010" w14:textId="77777777" w:rsidR="004D55C1" w:rsidRDefault="0036343D">
      <w:pPr>
        <w:numPr>
          <w:ilvl w:val="5"/>
          <w:numId w:val="15"/>
        </w:numPr>
        <w:ind w:left="272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Right click on the new item and select Tag as… with the appropriate tag</w:t>
      </w:r>
    </w:p>
    <w:p w14:paraId="218BB9F6" w14:textId="77777777" w:rsidR="004D55C1" w:rsidRDefault="0036343D">
      <w:pPr>
        <w:numPr>
          <w:ilvl w:val="2"/>
          <w:numId w:val="15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0869C52C" w14:textId="77777777" w:rsidR="004D55C1" w:rsidRDefault="0036343D">
      <w:pPr>
        <w:numPr>
          <w:ilvl w:val="1"/>
          <w:numId w:val="15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Run a full accessibility check via the Accessibility tool</w:t>
      </w:r>
    </w:p>
    <w:p w14:paraId="5CBDE24E" w14:textId="77777777" w:rsidR="004D55C1" w:rsidRDefault="0036343D">
      <w:pPr>
        <w:numPr>
          <w:ilvl w:val="2"/>
          <w:numId w:val="16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Fix any remaining problems</w:t>
      </w:r>
    </w:p>
    <w:p w14:paraId="7B9FA273" w14:textId="77777777" w:rsidR="004D55C1" w:rsidRDefault="0036343D">
      <w:pPr>
        <w:numPr>
          <w:ilvl w:val="2"/>
          <w:numId w:val="16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the full check, Reading Order and Color Contrast will ALWAYS come up as requiring manual review.  This is because a machine cannot determine if reading order is accurate or if color contrast is compliant</w:t>
      </w:r>
    </w:p>
    <w:p w14:paraId="362806FF" w14:textId="77777777" w:rsidR="004D55C1" w:rsidRDefault="0036343D">
      <w:pPr>
        <w:numPr>
          <w:ilvl w:val="2"/>
          <w:numId w:val="16"/>
        </w:numPr>
        <w:ind w:left="1102"/>
        <w:textAlignment w:val="center"/>
        <w:rPr>
          <w:rFonts w:ascii="Calibri" w:eastAsia="Times New Roman" w:hAnsi="Calibri" w:cs="Calibri"/>
          <w:sz w:val="22"/>
          <w:szCs w:val="22"/>
        </w:rPr>
      </w:pPr>
      <w:bookmarkStart w:id="0" w:name="_GoBack"/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7EDD4024" wp14:editId="08F2B3B5">
            <wp:extent cx="1454150" cy="2965450"/>
            <wp:effectExtent l="0" t="0" r="0" b="6350"/>
            <wp:docPr id="8" name="Picture 8" descr="Run full accessibility check at the end of the accessibility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n full accessibility check at the end of the accessibility proce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AD3"/>
    <w:multiLevelType w:val="multilevel"/>
    <w:tmpl w:val="D4E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/>
    <w:lvlOverride w:ilvl="2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1"/>
    </w:lvlOverride>
  </w:num>
  <w:num w:numId="5">
    <w:abstractNumId w:val="0"/>
    <w:lvlOverride w:ilvl="1"/>
    <w:lvlOverride w:ilvl="2">
      <w:startOverride w:val="1"/>
    </w:lvlOverride>
  </w:num>
  <w:num w:numId="6">
    <w:abstractNumId w:val="0"/>
    <w:lvlOverride w:ilvl="1"/>
    <w:lvlOverride w:ilvl="2">
      <w:startOverride w:val="1"/>
    </w:lvlOverride>
  </w:num>
  <w:num w:numId="7">
    <w:abstractNumId w:val="0"/>
    <w:lvlOverride w:ilvl="1"/>
    <w:lvlOverride w:ilvl="2">
      <w:startOverride w:val="1"/>
    </w:lvlOverride>
  </w:num>
  <w:num w:numId="8">
    <w:abstractNumId w:val="0"/>
    <w:lvlOverride w:ilvl="1"/>
    <w:lvlOverride w:ilvl="2">
      <w:startOverride w:val="1"/>
    </w:lvlOverride>
  </w:num>
  <w:num w:numId="9">
    <w:abstractNumId w:val="0"/>
    <w:lvlOverride w:ilvl="1"/>
    <w:lvlOverride w:ilvl="2">
      <w:startOverride w:val="1"/>
    </w:lvlOverride>
  </w:num>
  <w:num w:numId="10">
    <w:abstractNumId w:val="0"/>
    <w:lvlOverride w:ilvl="1"/>
    <w:lvlOverride w:ilvl="2">
      <w:startOverride w:val="1"/>
    </w:lvlOverride>
  </w:num>
  <w:num w:numId="11">
    <w:abstractNumId w:val="0"/>
    <w:lvlOverride w:ilvl="1"/>
    <w:lvlOverride w:ilvl="2"/>
    <w:lvlOverride w:ilvl="3">
      <w:startOverride w:val="1"/>
    </w:lvlOverride>
  </w:num>
  <w:num w:numId="12">
    <w:abstractNumId w:val="0"/>
    <w:lvlOverride w:ilvl="1"/>
    <w:lvlOverride w:ilvl="2">
      <w:startOverride w:val="1"/>
    </w:lvlOverride>
    <w:lvlOverride w:ilvl="3"/>
  </w:num>
  <w:num w:numId="13">
    <w:abstractNumId w:val="0"/>
    <w:lvlOverride w:ilvl="1"/>
    <w:lvlOverride w:ilvl="2"/>
    <w:lvlOverride w:ilvl="3">
      <w:startOverride w:val="1"/>
    </w:lvlOverride>
  </w:num>
  <w:num w:numId="14">
    <w:abstractNumId w:val="0"/>
    <w:lvlOverride w:ilvl="1"/>
    <w:lvlOverride w:ilvl="2"/>
    <w:lvlOverride w:ilvl="3"/>
    <w:lvlOverride w:ilvl="4">
      <w:startOverride w:val="1"/>
    </w:lvlOverride>
  </w:num>
  <w:num w:numId="15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16">
    <w:abstractNumId w:val="0"/>
    <w:lvlOverride w:ilvl="1"/>
    <w:lvlOverride w:ilvl="2">
      <w:startOverride w:val="1"/>
    </w:lvlOverride>
    <w:lvlOverride w:ilvl="3"/>
    <w:lvlOverride w:ilvl="4"/>
    <w:lvlOverride w:ilv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3D"/>
    <w:rsid w:val="001008F8"/>
    <w:rsid w:val="00115631"/>
    <w:rsid w:val="0036343D"/>
    <w:rsid w:val="004D55C1"/>
    <w:rsid w:val="009B43AC"/>
    <w:rsid w:val="00A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CDC17"/>
  <w15:chartTrackingRefBased/>
  <w15:docId w15:val="{92E915D8-AC4F-4C06-BB74-889168A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0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4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paciellogroup.com/resources/contrastanalyser/" TargetMode="External"/><Relationship Id="rId13" Type="http://schemas.openxmlformats.org/officeDocument/2006/relationships/hyperlink" Target="https://www.w3.org/TR/WCAG20-TECHS/PDF2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oolness.github.io/color-contrast-pal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2</cp:revision>
  <dcterms:created xsi:type="dcterms:W3CDTF">2019-02-21T16:21:00Z</dcterms:created>
  <dcterms:modified xsi:type="dcterms:W3CDTF">2019-02-21T16:21:00Z</dcterms:modified>
</cp:coreProperties>
</file>